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A47C9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42AF0">
        <w:rPr>
          <w:rFonts w:ascii="Times New Roman" w:hAnsi="Times New Roman" w:cs="Times New Roman"/>
          <w:b w:val="0"/>
          <w:sz w:val="28"/>
          <w:szCs w:val="28"/>
        </w:rPr>
        <w:t>19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45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 w:rsidR="00142AF0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аннулировании адреса объектам</w:t>
      </w:r>
    </w:p>
    <w:p w:rsidR="006B51A1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949">
        <w:rPr>
          <w:rFonts w:ascii="Times New Roman" w:hAnsi="Times New Roman" w:cs="Times New Roman"/>
          <w:b w:val="0"/>
          <w:sz w:val="28"/>
          <w:szCs w:val="28"/>
        </w:rPr>
        <w:t xml:space="preserve"> недвижимости»</w:t>
      </w: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Аннулировать адрес объектам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по причине п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рекращения существования объектов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с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огласно приложению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A5949" w:rsidSect="00C02DF6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142AF0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42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84569">
        <w:rPr>
          <w:bCs/>
          <w:sz w:val="28"/>
          <w:szCs w:val="28"/>
        </w:rPr>
        <w:t>1</w:t>
      </w:r>
      <w:r w:rsidR="00142AF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.12</w:t>
      </w:r>
      <w:r w:rsidR="00C02DF6">
        <w:rPr>
          <w:bCs/>
          <w:sz w:val="28"/>
          <w:szCs w:val="28"/>
        </w:rPr>
        <w:t>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2822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  <w:gridCol w:w="2446"/>
      </w:tblGrid>
      <w:tr w:rsidR="003A5949" w:rsidTr="003A5949">
        <w:trPr>
          <w:jc w:val="center"/>
        </w:trPr>
        <w:tc>
          <w:tcPr>
            <w:tcW w:w="562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прекращения существования объекта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945D02" w:rsidRPr="00790229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3</w:t>
            </w:r>
          </w:p>
        </w:tc>
        <w:tc>
          <w:tcPr>
            <w:tcW w:w="1653" w:type="dxa"/>
            <w:vAlign w:val="center"/>
          </w:tcPr>
          <w:p w:rsidR="00945D02" w:rsidRPr="00284569" w:rsidRDefault="00152E99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9bd897f1-bc0e-4045-9b29-95f9c9919684</w:t>
            </w:r>
          </w:p>
        </w:tc>
        <w:tc>
          <w:tcPr>
            <w:tcW w:w="1883" w:type="dxa"/>
            <w:vAlign w:val="center"/>
          </w:tcPr>
          <w:p w:rsidR="00945D02" w:rsidRPr="0079022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4</w:t>
            </w:r>
          </w:p>
        </w:tc>
        <w:tc>
          <w:tcPr>
            <w:tcW w:w="1653" w:type="dxa"/>
            <w:vAlign w:val="center"/>
          </w:tcPr>
          <w:p w:rsidR="00945D02" w:rsidRPr="00284569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e290db51-39cb-4912-a7d8-068d6463abd2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6</w:t>
            </w:r>
          </w:p>
        </w:tc>
        <w:tc>
          <w:tcPr>
            <w:tcW w:w="1653" w:type="dxa"/>
            <w:vAlign w:val="center"/>
          </w:tcPr>
          <w:p w:rsidR="00945D02" w:rsidRPr="00945D02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3b682ab5-ff46-44b8-8996-c56f34471967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 xml:space="preserve">, улица </w:t>
            </w:r>
            <w:r>
              <w:rPr>
                <w:sz w:val="20"/>
                <w:szCs w:val="28"/>
              </w:rPr>
              <w:lastRenderedPageBreak/>
              <w:t>Набережная, дом 7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lastRenderedPageBreak/>
              <w:t>1d8797cd-be5d-4cf9-8ccc-2ecc926f70c9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 xml:space="preserve">, улица </w:t>
            </w:r>
            <w:r>
              <w:rPr>
                <w:sz w:val="20"/>
                <w:szCs w:val="28"/>
              </w:rPr>
              <w:lastRenderedPageBreak/>
              <w:t>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5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9</w:t>
            </w:r>
          </w:p>
        </w:tc>
        <w:tc>
          <w:tcPr>
            <w:tcW w:w="1653" w:type="dxa"/>
            <w:vAlign w:val="center"/>
          </w:tcPr>
          <w:p w:rsidR="00945D02" w:rsidRPr="00284569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</w:t>
            </w:r>
            <w:r w:rsidR="00075F80" w:rsidRPr="00075F80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624881cd-fb7b-4909-825f-2a6af35f6faa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11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4b845609-bb0e-4d70-befe-75449989373a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13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a4a71b68-e952-4f27-91ff-5c621ca3004a</w:t>
            </w:r>
          </w:p>
        </w:tc>
        <w:tc>
          <w:tcPr>
            <w:tcW w:w="1883" w:type="dxa"/>
            <w:vAlign w:val="center"/>
          </w:tcPr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15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8be6adf3-de40-434d-abe5-586f18f3c28d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16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9a7c6a45-c2e4-4ac6-b30c-ed4145ed237d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</w:t>
            </w:r>
            <w:r>
              <w:rPr>
                <w:sz w:val="20"/>
                <w:szCs w:val="28"/>
              </w:rPr>
              <w:lastRenderedPageBreak/>
              <w:t xml:space="preserve">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18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lastRenderedPageBreak/>
              <w:t>9542c225-05ce-48be-ab47-130b53c5cb0e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</w:t>
            </w:r>
            <w:r>
              <w:rPr>
                <w:sz w:val="20"/>
                <w:szCs w:val="28"/>
              </w:rPr>
              <w:lastRenderedPageBreak/>
              <w:t xml:space="preserve">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11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20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786613be-395f-491f-bdb8-a25df7e48ef3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22</w:t>
            </w:r>
          </w:p>
        </w:tc>
        <w:tc>
          <w:tcPr>
            <w:tcW w:w="1653" w:type="dxa"/>
            <w:vAlign w:val="center"/>
          </w:tcPr>
          <w:p w:rsidR="00945D02" w:rsidRPr="005D443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da1ea866-f593-4ddb-8620-216546e57a96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23</w:t>
            </w:r>
          </w:p>
        </w:tc>
        <w:tc>
          <w:tcPr>
            <w:tcW w:w="1653" w:type="dxa"/>
            <w:vAlign w:val="center"/>
          </w:tcPr>
          <w:p w:rsidR="00945D02" w:rsidRPr="005D443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38553fbc-b8b3-462d-9029-58c801c48068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24</w:t>
            </w:r>
          </w:p>
        </w:tc>
        <w:tc>
          <w:tcPr>
            <w:tcW w:w="1653" w:type="dxa"/>
            <w:vAlign w:val="center"/>
          </w:tcPr>
          <w:p w:rsidR="00945D02" w:rsidRPr="00273B2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73B2E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d07e49da-b35d-45cf-bb62-1628942cf782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25</w:t>
            </w:r>
          </w:p>
        </w:tc>
        <w:tc>
          <w:tcPr>
            <w:tcW w:w="1653" w:type="dxa"/>
            <w:vAlign w:val="center"/>
          </w:tcPr>
          <w:p w:rsidR="00945D02" w:rsidRPr="005D443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50c67420-c266-4016-8e80-16b37b8772b2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  <w:tr w:rsidR="00945D02" w:rsidTr="003A5949">
        <w:trPr>
          <w:jc w:val="center"/>
        </w:trPr>
        <w:tc>
          <w:tcPr>
            <w:tcW w:w="562" w:type="dxa"/>
            <w:vAlign w:val="center"/>
          </w:tcPr>
          <w:p w:rsidR="00945D02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</w:t>
            </w:r>
          </w:p>
        </w:tc>
        <w:tc>
          <w:tcPr>
            <w:tcW w:w="1339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</w:t>
            </w:r>
            <w:r w:rsidRPr="00F04274">
              <w:rPr>
                <w:sz w:val="20"/>
                <w:szCs w:val="28"/>
              </w:rPr>
              <w:lastRenderedPageBreak/>
              <w:t xml:space="preserve">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Набережная, дом 26</w:t>
            </w:r>
          </w:p>
        </w:tc>
        <w:tc>
          <w:tcPr>
            <w:tcW w:w="1653" w:type="dxa"/>
            <w:vAlign w:val="center"/>
          </w:tcPr>
          <w:p w:rsidR="00945D02" w:rsidRPr="005D443E" w:rsidRDefault="00273B2E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lastRenderedPageBreak/>
              <w:t>970392a8-e89a-4d27-84ce-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lastRenderedPageBreak/>
              <w:t>a259c515526b</w:t>
            </w:r>
          </w:p>
        </w:tc>
        <w:tc>
          <w:tcPr>
            <w:tcW w:w="1883" w:type="dxa"/>
            <w:vAlign w:val="center"/>
          </w:tcPr>
          <w:p w:rsidR="00945D02" w:rsidRPr="003008C9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lastRenderedPageBreak/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Разрушен </w:t>
            </w:r>
          </w:p>
          <w:p w:rsidR="00945D02" w:rsidRPr="00A47C9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945D02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45D02" w:rsidRPr="00F04274" w:rsidRDefault="00945D02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</w:t>
            </w:r>
            <w:r w:rsidRPr="00F04274">
              <w:rPr>
                <w:sz w:val="20"/>
                <w:szCs w:val="28"/>
              </w:rPr>
              <w:lastRenderedPageBreak/>
              <w:t xml:space="preserve">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</w:t>
            </w:r>
            <w:proofErr w:type="spellStart"/>
            <w:r>
              <w:rPr>
                <w:sz w:val="20"/>
                <w:szCs w:val="28"/>
              </w:rPr>
              <w:t>Боробино</w:t>
            </w:r>
            <w:proofErr w:type="spellEnd"/>
            <w:r>
              <w:rPr>
                <w:sz w:val="20"/>
                <w:szCs w:val="28"/>
              </w:rPr>
              <w:t>, улица Набережная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3A5949">
      <w:pgSz w:w="16840" w:h="11907" w:orient="landscape" w:code="9"/>
      <w:pgMar w:top="1701" w:right="1134" w:bottom="851" w:left="1134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6"/>
    <w:multiLevelType w:val="hybridMultilevel"/>
    <w:tmpl w:val="ACE6A93E"/>
    <w:lvl w:ilvl="0" w:tplc="5E789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04374"/>
    <w:rsid w:val="00054A32"/>
    <w:rsid w:val="00075F80"/>
    <w:rsid w:val="000A139B"/>
    <w:rsid w:val="001342D4"/>
    <w:rsid w:val="00142AF0"/>
    <w:rsid w:val="00152E99"/>
    <w:rsid w:val="00181310"/>
    <w:rsid w:val="00194A99"/>
    <w:rsid w:val="001A3470"/>
    <w:rsid w:val="00222CE7"/>
    <w:rsid w:val="0022416D"/>
    <w:rsid w:val="00273B2E"/>
    <w:rsid w:val="00284569"/>
    <w:rsid w:val="002A7381"/>
    <w:rsid w:val="002C0E93"/>
    <w:rsid w:val="002F2D2E"/>
    <w:rsid w:val="003008C9"/>
    <w:rsid w:val="0033799D"/>
    <w:rsid w:val="00340766"/>
    <w:rsid w:val="00340810"/>
    <w:rsid w:val="00370F40"/>
    <w:rsid w:val="00377AE1"/>
    <w:rsid w:val="003A5949"/>
    <w:rsid w:val="003E28E7"/>
    <w:rsid w:val="00435E91"/>
    <w:rsid w:val="004A1657"/>
    <w:rsid w:val="004A211A"/>
    <w:rsid w:val="004D3803"/>
    <w:rsid w:val="004F10EF"/>
    <w:rsid w:val="004F2F60"/>
    <w:rsid w:val="00572099"/>
    <w:rsid w:val="005803B9"/>
    <w:rsid w:val="005D443E"/>
    <w:rsid w:val="00640EE0"/>
    <w:rsid w:val="006B51A1"/>
    <w:rsid w:val="006B6F23"/>
    <w:rsid w:val="006F0109"/>
    <w:rsid w:val="006F48DB"/>
    <w:rsid w:val="00705DC1"/>
    <w:rsid w:val="00790229"/>
    <w:rsid w:val="007B2444"/>
    <w:rsid w:val="007D0046"/>
    <w:rsid w:val="007E67CE"/>
    <w:rsid w:val="0087369B"/>
    <w:rsid w:val="008E7A49"/>
    <w:rsid w:val="008F49D3"/>
    <w:rsid w:val="00945D02"/>
    <w:rsid w:val="0095783D"/>
    <w:rsid w:val="009D04D5"/>
    <w:rsid w:val="009F6225"/>
    <w:rsid w:val="009F7CA3"/>
    <w:rsid w:val="00A33592"/>
    <w:rsid w:val="00A378B1"/>
    <w:rsid w:val="00A47C94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29E1"/>
    <w:rsid w:val="00BC6E7C"/>
    <w:rsid w:val="00BE31BE"/>
    <w:rsid w:val="00BF3FF1"/>
    <w:rsid w:val="00C02DF6"/>
    <w:rsid w:val="00C4419B"/>
    <w:rsid w:val="00C61782"/>
    <w:rsid w:val="00C629DF"/>
    <w:rsid w:val="00D15A1D"/>
    <w:rsid w:val="00D16D8D"/>
    <w:rsid w:val="00D56160"/>
    <w:rsid w:val="00DB0CEE"/>
    <w:rsid w:val="00DB16F9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FD72-849C-49E9-9D89-9DC2636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2025-01-09T05:53:00Z</cp:lastPrinted>
  <dcterms:created xsi:type="dcterms:W3CDTF">2025-01-09T06:52:00Z</dcterms:created>
  <dcterms:modified xsi:type="dcterms:W3CDTF">2025-01-09T06:52:00Z</dcterms:modified>
</cp:coreProperties>
</file>