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53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left"/>
              <w:rPr>
                <w:b/>
                <w:spacing w:val="20"/>
                <w:sz w:val="28"/>
                <w:lang w:eastAsia="en-US"/>
              </w:rPr>
            </w:pPr>
          </w:p>
          <w:p w:rsidR="00050CBD" w:rsidRDefault="00050CBD" w:rsidP="00050CBD">
            <w:pPr>
              <w:pStyle w:val="a4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 район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050CBD" w:rsidRDefault="00267493" w:rsidP="00050CBD">
            <w:pPr>
              <w:pStyle w:val="a4"/>
              <w:tabs>
                <w:tab w:val="left" w:pos="7110"/>
              </w:tabs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Октябрьского</w:t>
            </w:r>
            <w:r w:rsidR="00050CBD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eastAsia="en-US"/>
              </w:rPr>
            </w:pP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center"/>
              <w:rPr>
                <w:b/>
                <w:spacing w:val="20"/>
                <w:sz w:val="32"/>
                <w:szCs w:val="32"/>
                <w:lang w:eastAsia="en-US"/>
              </w:rPr>
            </w:pPr>
            <w:r w:rsidRPr="00050CBD">
              <w:rPr>
                <w:b/>
                <w:spacing w:val="2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50CBD" w:rsidTr="00050CBD">
        <w:tc>
          <w:tcPr>
            <w:tcW w:w="9468" w:type="dxa"/>
          </w:tcPr>
          <w:p w:rsidR="00050CBD" w:rsidRDefault="00050CBD" w:rsidP="00050CBD">
            <w:pPr>
              <w:pStyle w:val="a4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050CBD" w:rsidTr="00050CBD">
        <w:tc>
          <w:tcPr>
            <w:tcW w:w="9468" w:type="dxa"/>
          </w:tcPr>
          <w:p w:rsidR="00050CBD" w:rsidRPr="00050CBD" w:rsidRDefault="00050CBD" w:rsidP="00050CBD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  <w:tr w:rsidR="00050CBD" w:rsidRPr="00B02F48" w:rsidTr="00050CBD">
        <w:tc>
          <w:tcPr>
            <w:tcW w:w="9468" w:type="dxa"/>
          </w:tcPr>
          <w:p w:rsidR="00050CBD" w:rsidRPr="00B02F48" w:rsidRDefault="00050CBD" w:rsidP="00190A77">
            <w:pPr>
              <w:pStyle w:val="a4"/>
              <w:spacing w:line="276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B02F48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«2</w:t>
            </w:r>
            <w:r w:rsidR="00190A77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8»</w:t>
            </w:r>
            <w:r w:rsidRPr="00B02F48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</w:t>
            </w:r>
            <w:r w:rsidR="00190A77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декабря</w:t>
            </w:r>
            <w:r w:rsidRPr="00B02F48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02F48">
                <w:rPr>
                  <w:rFonts w:ascii="Times New Roman" w:hAnsi="Times New Roman"/>
                  <w:b/>
                  <w:spacing w:val="20"/>
                  <w:sz w:val="28"/>
                  <w:szCs w:val="28"/>
                  <w:lang w:eastAsia="en-US"/>
                </w:rPr>
                <w:t>2016 г</w:t>
              </w:r>
            </w:smartTag>
            <w:r w:rsidRPr="00B02F48"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.            </w:t>
            </w:r>
            <w:r w:rsidR="00190A77"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  <w:t xml:space="preserve">                                    № 64</w:t>
            </w:r>
          </w:p>
        </w:tc>
      </w:tr>
      <w:tr w:rsidR="00050CBD" w:rsidRPr="00B02F48" w:rsidTr="00050CBD">
        <w:tc>
          <w:tcPr>
            <w:tcW w:w="9468" w:type="dxa"/>
          </w:tcPr>
          <w:p w:rsidR="00050CBD" w:rsidRPr="00B02F48" w:rsidRDefault="00050CBD" w:rsidP="00050CB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  <w:p w:rsidR="00050CBD" w:rsidRPr="00B02F48" w:rsidRDefault="00050CBD" w:rsidP="0026749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B02F48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            </w:t>
            </w:r>
            <w:r w:rsidR="00267493" w:rsidRPr="00B02F48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п. Октябрьский-2</w:t>
            </w:r>
          </w:p>
        </w:tc>
      </w:tr>
    </w:tbl>
    <w:p w:rsidR="00050CBD" w:rsidRPr="00B02F48" w:rsidRDefault="00050CBD" w:rsidP="0033766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Административный регламент</w:t>
      </w: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</w:t>
      </w: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>«Предоставление земельных участков,</w:t>
      </w: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>находящихся в государственной или</w:t>
      </w: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собственности, </w:t>
      </w:r>
      <w:proofErr w:type="gramStart"/>
      <w:r w:rsidRPr="00B02F48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 w:rsidRPr="00B02F48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расположены здания, объекты</w:t>
      </w:r>
    </w:p>
    <w:p w:rsidR="00050CBD" w:rsidRPr="00B02F48" w:rsidRDefault="00050CBD" w:rsidP="0033766F">
      <w:pPr>
        <w:pStyle w:val="ConsPlusNormal"/>
        <w:tabs>
          <w:tab w:val="left" w:pos="25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02F48">
        <w:rPr>
          <w:rFonts w:ascii="Times New Roman" w:hAnsi="Times New Roman" w:cs="Times New Roman"/>
          <w:b/>
          <w:i/>
          <w:sz w:val="28"/>
          <w:szCs w:val="28"/>
        </w:rPr>
        <w:t>незавершенного строительства, сооружения»</w:t>
      </w:r>
    </w:p>
    <w:p w:rsidR="00050CBD" w:rsidRPr="00B02F48" w:rsidRDefault="00050CBD" w:rsidP="00050CBD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по предоставлению муниципальных услуг, в соответствии с Федеральными законами от 27.07.2010 г. №210- ФЗ «Об организации </w:t>
      </w:r>
      <w:r w:rsidR="00B02F48" w:rsidRPr="00B02F48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Pr="00B02F48">
        <w:rPr>
          <w:rFonts w:ascii="Times New Roman" w:hAnsi="Times New Roman" w:cs="Times New Roman"/>
          <w:sz w:val="28"/>
          <w:szCs w:val="28"/>
        </w:rPr>
        <w:t xml:space="preserve"> и муниципальных услуг», Руководствуясь Федеральным </w:t>
      </w:r>
      <w:hyperlink r:id="rId5" w:history="1">
        <w:r w:rsidRPr="00B02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02F48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Уставом </w:t>
      </w:r>
      <w:r w:rsidR="00267493" w:rsidRPr="00B02F48">
        <w:rPr>
          <w:rFonts w:ascii="Times New Roman" w:hAnsi="Times New Roman" w:cs="Times New Roman"/>
          <w:sz w:val="28"/>
          <w:szCs w:val="28"/>
        </w:rPr>
        <w:t>Октябрьского</w:t>
      </w:r>
      <w:r w:rsidRPr="00B02F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050CBD" w:rsidRPr="00B02F48" w:rsidRDefault="00050CBD" w:rsidP="00050CBD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tabs>
          <w:tab w:val="left" w:pos="25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4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0CBD" w:rsidRPr="00B02F48" w:rsidRDefault="00050CBD" w:rsidP="0005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F48">
        <w:rPr>
          <w:rFonts w:ascii="Times New Roman" w:hAnsi="Times New Roman" w:cs="Times New Roman"/>
          <w:b w:val="0"/>
          <w:sz w:val="28"/>
          <w:szCs w:val="28"/>
        </w:rPr>
        <w:t>1. Внести в Административный регламент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сооружения», утверждённый</w:t>
      </w:r>
      <w:r w:rsidR="00267493" w:rsidRPr="00B02F4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от 28</w:t>
      </w:r>
      <w:r w:rsidR="00A715B6" w:rsidRPr="00B02F48">
        <w:rPr>
          <w:rFonts w:ascii="Times New Roman" w:hAnsi="Times New Roman" w:cs="Times New Roman"/>
          <w:b w:val="0"/>
          <w:sz w:val="28"/>
          <w:szCs w:val="28"/>
        </w:rPr>
        <w:t>.0</w:t>
      </w:r>
      <w:r w:rsidR="00267493" w:rsidRPr="00B02F48">
        <w:rPr>
          <w:rFonts w:ascii="Times New Roman" w:hAnsi="Times New Roman" w:cs="Times New Roman"/>
          <w:b w:val="0"/>
          <w:sz w:val="28"/>
          <w:szCs w:val="28"/>
        </w:rPr>
        <w:t>3</w:t>
      </w:r>
      <w:r w:rsidRPr="00B02F48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267493" w:rsidRPr="00B02F48">
        <w:rPr>
          <w:rFonts w:ascii="Times New Roman" w:hAnsi="Times New Roman" w:cs="Times New Roman"/>
          <w:b w:val="0"/>
          <w:sz w:val="28"/>
          <w:szCs w:val="28"/>
        </w:rPr>
        <w:t>8</w:t>
      </w:r>
      <w:r w:rsidRPr="00B02F48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 следующие изменения:</w:t>
      </w:r>
    </w:p>
    <w:p w:rsidR="00050CBD" w:rsidRPr="00B02F48" w:rsidRDefault="00050CBD" w:rsidP="00050CB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1.1. пункт 27 изложить в новой редакции: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 физическим или юридическим лицам (индивидуальным предпринимателям), имеющим в собственности, безвозмездном пользовании, на праве хозяйственного ведения, оперативного управления здания, объекты незавершенного строительства, сооружения, расположенные на земельных участках, относятся: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lastRenderedPageBreak/>
        <w:t>а) заявление о предоставлении в собственность за плату, в собственность бесплатно, аренду, безвозмездное пользование, постоянное (бессрочное) пользование земельного участка по форме согласно Приложению N 1 к настоящему административному регламенту;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в)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г) документы, удостоверяющие (устанавливающие) права на такое здание, строение, сооружение, если право на такое здание, строение, сооружение либо помещение не зарегистрировано в Едином государственном реестре прав (далее - ЕГРП);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д)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е)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пользование, постоянное (бессрочное) пользование, в собственность или в аренду на условиях, установленных земельным законодательством Российской Федерации;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ж)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з)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>и)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050CBD" w:rsidRPr="00B02F48" w:rsidRDefault="00050CBD" w:rsidP="00050C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1.2. в пункте 32 слова «представление неполного пакета документов, предусмотренного пунктом 30 настоящего административного регламента» исключить.</w:t>
      </w:r>
    </w:p>
    <w:p w:rsidR="00050CBD" w:rsidRPr="00B02F48" w:rsidRDefault="00050CBD" w:rsidP="0005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1.3. пункт 38 изложить в новой редакции: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1) земельного участка, образованного в границах застроенной территории, в отношении которой заключен договор о ее развитии, лицу, с </w:t>
      </w:r>
      <w:r w:rsidRPr="00B02F48">
        <w:rPr>
          <w:rFonts w:ascii="Times New Roman" w:hAnsi="Times New Roman" w:cs="Times New Roman"/>
          <w:sz w:val="28"/>
          <w:szCs w:val="28"/>
        </w:rPr>
        <w:lastRenderedPageBreak/>
        <w:t>которым заключен этот договор;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>3)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  <w:proofErr w:type="gramEnd"/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4)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>5) земельного участка гражданину по истечении пяти лет со дня предоставления ему земельного участка в безвозмездное пользование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  <w:proofErr w:type="gramEnd"/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7) земельного участка иным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В безвозмездное пользование: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1) органам государственной власти и органам местного самоуправления;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 (бюджетным, казенным, автономным);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3) казенным предприятиям;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4) центрам исторического наследия президентов Российской Федерации, прекративших исполнение своих полномочий на срок до одного года.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5) в виде служебных наделов работникам организаций на срок трудового договора, заключенного между работником и организацией;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6)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7) религиозным организациям, если на таких земельных участках </w:t>
      </w:r>
      <w:r w:rsidRPr="00B02F48">
        <w:rPr>
          <w:rFonts w:ascii="Times New Roman" w:hAnsi="Times New Roman" w:cs="Times New Roman"/>
          <w:sz w:val="28"/>
          <w:szCs w:val="28"/>
        </w:rPr>
        <w:lastRenderedPageBreak/>
        <w:t>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>8)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B02F48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 xml:space="preserve">11) гражданам и юридическим лицам для сельскохозяйственного, </w:t>
      </w:r>
      <w:proofErr w:type="spellStart"/>
      <w:r w:rsidRPr="00B02F48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B02F48">
        <w:rPr>
          <w:rFonts w:ascii="Times New Roman" w:hAnsi="Times New Roman"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12)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14) лицам, с которыми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15) некоммерческим организациям, в целях жилищного строительства для обеспечения жилыми помещениями отдельных категорий граждан, в целях строительства указанных жилых помещений на период осуществления данного строительства;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16) лицу, право безвозмездного </w:t>
      </w:r>
      <w:proofErr w:type="gramStart"/>
      <w:r w:rsidRPr="00B02F4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B02F4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</w:t>
      </w:r>
      <w:r w:rsidRPr="00B02F48">
        <w:rPr>
          <w:rFonts w:ascii="Times New Roman" w:hAnsi="Times New Roman" w:cs="Times New Roman"/>
          <w:sz w:val="28"/>
          <w:szCs w:val="28"/>
        </w:rPr>
        <w:lastRenderedPageBreak/>
        <w:t>участок;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В постоянное (бессрочное) пользование: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1) органам государственной власти и органам местного самоуправления;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 (бюджетным, казенным, автономным);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3) казенным предприятиям;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4) центрам исторического наследия президентов Российской Федерации, прекративших исполнение своих полномочий.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1.4. дополнить пункт 62 подпунктом «3» следующего содержания: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«3)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1.5. в пункте 83 слова «При отсутствии оснований для отказа должностное лицо уполномоченного органа подготавливает один из документов» заменить словами «При отсутствии оснований для отказа должностное лицо уполномоченного органа в срок не более чем тридцать дней со дня поступления заявления о предоставлении земельного участка подготавливает один из документов».</w:t>
      </w:r>
    </w:p>
    <w:p w:rsidR="00050CBD" w:rsidRPr="00B02F48" w:rsidRDefault="00050CBD" w:rsidP="0005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1.6. в приложении № 1 пункты «3», «4» изложить в новой редакции и дополнить пунктами «7», «8» следующего содержания: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«3) документы, удостоверяющие (устанавливающие) права на такое здание, строение, сооружение, если право на такое здание, строение, сооружение либо помещение не зарегистрировано в Едином государственном реестре прав (далее - ЕГРП);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«4) документы, удостоверяющие (устанавливающие) права на испрашиваемый земельный участок, если право на данный земельный участок не зарегистрировано в ЕГРП (при наличии соответствующих прав на земельный участок);</w:t>
      </w:r>
    </w:p>
    <w:p w:rsidR="00050CBD" w:rsidRPr="00B02F48" w:rsidRDefault="00050CBD" w:rsidP="00050CBD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«7)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50CBD" w:rsidRPr="00B02F48" w:rsidRDefault="00050CBD" w:rsidP="00050CBD">
      <w:pPr>
        <w:pStyle w:val="ConsPlusNormal"/>
        <w:tabs>
          <w:tab w:val="left" w:pos="32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48">
        <w:rPr>
          <w:rFonts w:ascii="Times New Roman" w:hAnsi="Times New Roman" w:cs="Times New Roman"/>
          <w:sz w:val="28"/>
          <w:szCs w:val="28"/>
        </w:rPr>
        <w:t>«8)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050CBD" w:rsidRPr="00B02F48" w:rsidRDefault="00050CBD" w:rsidP="00050CBD">
      <w:pPr>
        <w:pStyle w:val="ConsPlusNormal"/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B02F48" w:rsidRPr="00B02F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B02F48" w:rsidRPr="00B02F48">
        <w:rPr>
          <w:rFonts w:ascii="Times New Roman" w:hAnsi="Times New Roman" w:cs="Times New Roman"/>
          <w:sz w:val="28"/>
          <w:szCs w:val="28"/>
        </w:rPr>
        <w:lastRenderedPageBreak/>
        <w:t>вестник</w:t>
      </w:r>
      <w:r w:rsidRPr="00B02F4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B02F48" w:rsidRPr="00B02F48">
        <w:rPr>
          <w:rFonts w:ascii="Times New Roman" w:hAnsi="Times New Roman" w:cs="Times New Roman"/>
          <w:sz w:val="28"/>
          <w:szCs w:val="28"/>
        </w:rPr>
        <w:t>Октябрьского</w:t>
      </w:r>
      <w:r w:rsidRPr="00B02F4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F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0CBD" w:rsidRPr="00B02F48" w:rsidRDefault="00050CBD" w:rsidP="00050C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CBD" w:rsidRPr="00B02F48" w:rsidRDefault="00050CBD" w:rsidP="00050CB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A77" w:rsidRDefault="00190A77" w:rsidP="00050C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B02F48" w:rsidRPr="00B02F4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50CBD" w:rsidRPr="00190A77" w:rsidRDefault="00050CBD" w:rsidP="00050C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2F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r w:rsidR="00190A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F48" w:rsidRPr="00B02F48">
        <w:rPr>
          <w:rFonts w:ascii="Times New Roman" w:hAnsi="Times New Roman" w:cs="Times New Roman"/>
          <w:sz w:val="28"/>
          <w:szCs w:val="28"/>
        </w:rPr>
        <w:t xml:space="preserve"> </w:t>
      </w:r>
      <w:r w:rsidR="00190A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2F48" w:rsidRPr="00B02F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2F48">
        <w:rPr>
          <w:rFonts w:ascii="Times New Roman" w:hAnsi="Times New Roman" w:cs="Times New Roman"/>
          <w:sz w:val="28"/>
          <w:szCs w:val="28"/>
        </w:rPr>
        <w:t xml:space="preserve">       </w:t>
      </w:r>
      <w:r w:rsidR="00B02F48" w:rsidRPr="00B02F48">
        <w:rPr>
          <w:rFonts w:ascii="Times New Roman" w:hAnsi="Times New Roman" w:cs="Times New Roman"/>
          <w:sz w:val="28"/>
          <w:szCs w:val="28"/>
        </w:rPr>
        <w:t xml:space="preserve">Н.А. Стяжкина </w:t>
      </w:r>
    </w:p>
    <w:p w:rsidR="005D6E4F" w:rsidRPr="00050CBD" w:rsidRDefault="005D6E4F"/>
    <w:sectPr w:rsidR="005D6E4F" w:rsidRPr="00050CBD" w:rsidSect="00050CBD">
      <w:pgSz w:w="11906" w:h="16838"/>
      <w:pgMar w:top="907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BD"/>
    <w:rsid w:val="000121BA"/>
    <w:rsid w:val="00022423"/>
    <w:rsid w:val="000325C5"/>
    <w:rsid w:val="00041D19"/>
    <w:rsid w:val="000450AA"/>
    <w:rsid w:val="00050CBD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009F"/>
    <w:rsid w:val="000C2CC6"/>
    <w:rsid w:val="000D6FD4"/>
    <w:rsid w:val="000F536C"/>
    <w:rsid w:val="0010594E"/>
    <w:rsid w:val="001228C8"/>
    <w:rsid w:val="00150385"/>
    <w:rsid w:val="001532F9"/>
    <w:rsid w:val="00154260"/>
    <w:rsid w:val="001718DD"/>
    <w:rsid w:val="00171A48"/>
    <w:rsid w:val="00173826"/>
    <w:rsid w:val="0018055D"/>
    <w:rsid w:val="00184A70"/>
    <w:rsid w:val="00187C64"/>
    <w:rsid w:val="001905C3"/>
    <w:rsid w:val="00190A77"/>
    <w:rsid w:val="00196DB3"/>
    <w:rsid w:val="001A63C8"/>
    <w:rsid w:val="001C1069"/>
    <w:rsid w:val="001C4C91"/>
    <w:rsid w:val="001D67C5"/>
    <w:rsid w:val="001E5B68"/>
    <w:rsid w:val="001E7CD7"/>
    <w:rsid w:val="001F0917"/>
    <w:rsid w:val="001F0E58"/>
    <w:rsid w:val="001F4BB7"/>
    <w:rsid w:val="001F53CB"/>
    <w:rsid w:val="00207D04"/>
    <w:rsid w:val="00224FDD"/>
    <w:rsid w:val="00245DF3"/>
    <w:rsid w:val="00256B4A"/>
    <w:rsid w:val="0026224D"/>
    <w:rsid w:val="00263EA6"/>
    <w:rsid w:val="0026581A"/>
    <w:rsid w:val="00267493"/>
    <w:rsid w:val="00280800"/>
    <w:rsid w:val="00283D65"/>
    <w:rsid w:val="00285464"/>
    <w:rsid w:val="00287F06"/>
    <w:rsid w:val="002935FD"/>
    <w:rsid w:val="002A0337"/>
    <w:rsid w:val="002A1EE8"/>
    <w:rsid w:val="002B0C0A"/>
    <w:rsid w:val="002B0E29"/>
    <w:rsid w:val="002C517C"/>
    <w:rsid w:val="0030694B"/>
    <w:rsid w:val="00314D05"/>
    <w:rsid w:val="00316FC1"/>
    <w:rsid w:val="00325D41"/>
    <w:rsid w:val="0033766F"/>
    <w:rsid w:val="0034296B"/>
    <w:rsid w:val="0034306B"/>
    <w:rsid w:val="003445E9"/>
    <w:rsid w:val="003539D3"/>
    <w:rsid w:val="00367543"/>
    <w:rsid w:val="00371D6D"/>
    <w:rsid w:val="00372AAF"/>
    <w:rsid w:val="00382FC8"/>
    <w:rsid w:val="00386747"/>
    <w:rsid w:val="00387DAA"/>
    <w:rsid w:val="0039441D"/>
    <w:rsid w:val="003964AA"/>
    <w:rsid w:val="0039725A"/>
    <w:rsid w:val="003B3CDA"/>
    <w:rsid w:val="003C026D"/>
    <w:rsid w:val="003C12C6"/>
    <w:rsid w:val="003D2294"/>
    <w:rsid w:val="003D4820"/>
    <w:rsid w:val="003D4D49"/>
    <w:rsid w:val="003D4DB8"/>
    <w:rsid w:val="003E1D94"/>
    <w:rsid w:val="003E5BF8"/>
    <w:rsid w:val="00400CF8"/>
    <w:rsid w:val="00401D42"/>
    <w:rsid w:val="00406356"/>
    <w:rsid w:val="00426019"/>
    <w:rsid w:val="004460CA"/>
    <w:rsid w:val="0047487F"/>
    <w:rsid w:val="004777CA"/>
    <w:rsid w:val="0048201B"/>
    <w:rsid w:val="004A4740"/>
    <w:rsid w:val="004B2771"/>
    <w:rsid w:val="004B65D6"/>
    <w:rsid w:val="004B6B5E"/>
    <w:rsid w:val="004D39E9"/>
    <w:rsid w:val="004D628B"/>
    <w:rsid w:val="004E08B7"/>
    <w:rsid w:val="004E26C3"/>
    <w:rsid w:val="0050751A"/>
    <w:rsid w:val="00520055"/>
    <w:rsid w:val="005213AD"/>
    <w:rsid w:val="0053761F"/>
    <w:rsid w:val="0054282F"/>
    <w:rsid w:val="00547827"/>
    <w:rsid w:val="005521D8"/>
    <w:rsid w:val="005539E6"/>
    <w:rsid w:val="005600FE"/>
    <w:rsid w:val="00563749"/>
    <w:rsid w:val="00570DEA"/>
    <w:rsid w:val="00586189"/>
    <w:rsid w:val="00586E6F"/>
    <w:rsid w:val="00593C06"/>
    <w:rsid w:val="005A1DC3"/>
    <w:rsid w:val="005A409C"/>
    <w:rsid w:val="005A6434"/>
    <w:rsid w:val="005B4573"/>
    <w:rsid w:val="005D1739"/>
    <w:rsid w:val="005D6E4F"/>
    <w:rsid w:val="005E0ABC"/>
    <w:rsid w:val="005E5ACD"/>
    <w:rsid w:val="005F3A2E"/>
    <w:rsid w:val="005F7329"/>
    <w:rsid w:val="006054B5"/>
    <w:rsid w:val="00605626"/>
    <w:rsid w:val="00612146"/>
    <w:rsid w:val="00633E13"/>
    <w:rsid w:val="006354D6"/>
    <w:rsid w:val="00643801"/>
    <w:rsid w:val="00644351"/>
    <w:rsid w:val="00662F5E"/>
    <w:rsid w:val="00664CDD"/>
    <w:rsid w:val="0067366C"/>
    <w:rsid w:val="00684254"/>
    <w:rsid w:val="00697C4E"/>
    <w:rsid w:val="006D1CC4"/>
    <w:rsid w:val="006D5C77"/>
    <w:rsid w:val="006E7035"/>
    <w:rsid w:val="006F617A"/>
    <w:rsid w:val="007055B3"/>
    <w:rsid w:val="00717AE9"/>
    <w:rsid w:val="00722A55"/>
    <w:rsid w:val="00756114"/>
    <w:rsid w:val="00771BE6"/>
    <w:rsid w:val="00774659"/>
    <w:rsid w:val="007757F0"/>
    <w:rsid w:val="00793C3B"/>
    <w:rsid w:val="00796F61"/>
    <w:rsid w:val="007A716B"/>
    <w:rsid w:val="007B34EB"/>
    <w:rsid w:val="007C6377"/>
    <w:rsid w:val="007E2895"/>
    <w:rsid w:val="007E7DF0"/>
    <w:rsid w:val="007F0AED"/>
    <w:rsid w:val="007F2B2E"/>
    <w:rsid w:val="007F3F93"/>
    <w:rsid w:val="00801584"/>
    <w:rsid w:val="00811B0B"/>
    <w:rsid w:val="00813222"/>
    <w:rsid w:val="0081331D"/>
    <w:rsid w:val="008150AE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A1DD1"/>
    <w:rsid w:val="008C207C"/>
    <w:rsid w:val="008C69F8"/>
    <w:rsid w:val="008D5111"/>
    <w:rsid w:val="008F2D95"/>
    <w:rsid w:val="008F42C4"/>
    <w:rsid w:val="008F7A86"/>
    <w:rsid w:val="009103C5"/>
    <w:rsid w:val="009346DB"/>
    <w:rsid w:val="00944C83"/>
    <w:rsid w:val="009471CF"/>
    <w:rsid w:val="00947839"/>
    <w:rsid w:val="00950C79"/>
    <w:rsid w:val="00970E33"/>
    <w:rsid w:val="00976378"/>
    <w:rsid w:val="009800D6"/>
    <w:rsid w:val="00983461"/>
    <w:rsid w:val="00996997"/>
    <w:rsid w:val="009A1949"/>
    <w:rsid w:val="009A47AC"/>
    <w:rsid w:val="009A6A39"/>
    <w:rsid w:val="009F0F0D"/>
    <w:rsid w:val="009F3F28"/>
    <w:rsid w:val="009F5791"/>
    <w:rsid w:val="009F623C"/>
    <w:rsid w:val="00A10192"/>
    <w:rsid w:val="00A260D1"/>
    <w:rsid w:val="00A6581A"/>
    <w:rsid w:val="00A71426"/>
    <w:rsid w:val="00A715B6"/>
    <w:rsid w:val="00A92085"/>
    <w:rsid w:val="00AB4476"/>
    <w:rsid w:val="00AB7595"/>
    <w:rsid w:val="00AC26AD"/>
    <w:rsid w:val="00AD2E6E"/>
    <w:rsid w:val="00AD451C"/>
    <w:rsid w:val="00AD6302"/>
    <w:rsid w:val="00AE235A"/>
    <w:rsid w:val="00B02F48"/>
    <w:rsid w:val="00B45D24"/>
    <w:rsid w:val="00B51C3E"/>
    <w:rsid w:val="00B8645D"/>
    <w:rsid w:val="00BA0DDF"/>
    <w:rsid w:val="00BA37F6"/>
    <w:rsid w:val="00BC12F2"/>
    <w:rsid w:val="00BD1743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52A9A"/>
    <w:rsid w:val="00C633F1"/>
    <w:rsid w:val="00C96677"/>
    <w:rsid w:val="00CA277E"/>
    <w:rsid w:val="00CB4FDD"/>
    <w:rsid w:val="00CD4697"/>
    <w:rsid w:val="00CE486A"/>
    <w:rsid w:val="00CE6203"/>
    <w:rsid w:val="00D01402"/>
    <w:rsid w:val="00D045C7"/>
    <w:rsid w:val="00D10751"/>
    <w:rsid w:val="00D11BAD"/>
    <w:rsid w:val="00D159F3"/>
    <w:rsid w:val="00D31287"/>
    <w:rsid w:val="00D33D29"/>
    <w:rsid w:val="00D34EAC"/>
    <w:rsid w:val="00D355C4"/>
    <w:rsid w:val="00D41C34"/>
    <w:rsid w:val="00D50C34"/>
    <w:rsid w:val="00D617CE"/>
    <w:rsid w:val="00D62184"/>
    <w:rsid w:val="00D62EB0"/>
    <w:rsid w:val="00D66840"/>
    <w:rsid w:val="00DA3FBB"/>
    <w:rsid w:val="00DC4B55"/>
    <w:rsid w:val="00DE102A"/>
    <w:rsid w:val="00DF2018"/>
    <w:rsid w:val="00E034D0"/>
    <w:rsid w:val="00E04496"/>
    <w:rsid w:val="00E0628F"/>
    <w:rsid w:val="00E06664"/>
    <w:rsid w:val="00E07C1D"/>
    <w:rsid w:val="00E12F4B"/>
    <w:rsid w:val="00E1723F"/>
    <w:rsid w:val="00E24EF8"/>
    <w:rsid w:val="00E4425B"/>
    <w:rsid w:val="00E5699F"/>
    <w:rsid w:val="00E80415"/>
    <w:rsid w:val="00E82198"/>
    <w:rsid w:val="00E92358"/>
    <w:rsid w:val="00E974B9"/>
    <w:rsid w:val="00EC1055"/>
    <w:rsid w:val="00EE0700"/>
    <w:rsid w:val="00EF47C2"/>
    <w:rsid w:val="00EF753F"/>
    <w:rsid w:val="00F00FB9"/>
    <w:rsid w:val="00F053EE"/>
    <w:rsid w:val="00F067BA"/>
    <w:rsid w:val="00F07158"/>
    <w:rsid w:val="00F14EC4"/>
    <w:rsid w:val="00F15C3F"/>
    <w:rsid w:val="00F24D59"/>
    <w:rsid w:val="00F27932"/>
    <w:rsid w:val="00F40078"/>
    <w:rsid w:val="00F43700"/>
    <w:rsid w:val="00F4606C"/>
    <w:rsid w:val="00F46317"/>
    <w:rsid w:val="00F63C93"/>
    <w:rsid w:val="00F65F23"/>
    <w:rsid w:val="00F715A1"/>
    <w:rsid w:val="00F72AEA"/>
    <w:rsid w:val="00F85F97"/>
    <w:rsid w:val="00F954CA"/>
    <w:rsid w:val="00FA0AAD"/>
    <w:rsid w:val="00FA2FA6"/>
    <w:rsid w:val="00FA3A69"/>
    <w:rsid w:val="00FB49EC"/>
    <w:rsid w:val="00FC1DEF"/>
    <w:rsid w:val="00FC3AC2"/>
    <w:rsid w:val="00FD243A"/>
    <w:rsid w:val="00FE5CF1"/>
    <w:rsid w:val="00FE7505"/>
    <w:rsid w:val="00FF3090"/>
    <w:rsid w:val="00FF411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50CBD"/>
    <w:rPr>
      <w:color w:val="0000FF"/>
      <w:u w:val="single"/>
    </w:rPr>
  </w:style>
  <w:style w:type="paragraph" w:customStyle="1" w:styleId="ConsPlusNormal">
    <w:name w:val="ConsPlusNormal"/>
    <w:rsid w:val="00050C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50C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Шапка (герб)"/>
    <w:basedOn w:val="a"/>
    <w:rsid w:val="00050CB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0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8B39CBFD5F5EE3EB27B5BA52970BBBD89F1ED4B70A8EFA4EC659439Ez3a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2016-12-28T12:00:00Z</cp:lastPrinted>
  <dcterms:created xsi:type="dcterms:W3CDTF">2016-11-24T01:19:00Z</dcterms:created>
  <dcterms:modified xsi:type="dcterms:W3CDTF">2016-12-28T12:02:00Z</dcterms:modified>
</cp:coreProperties>
</file>