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C" w:rsidRPr="00576300" w:rsidRDefault="005C6ADC" w:rsidP="000A5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C6ADC" w:rsidRPr="00576300" w:rsidRDefault="00BD338F" w:rsidP="000A5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ТУЛУНСКИЙ </w:t>
      </w:r>
      <w:r w:rsidR="005C6ADC" w:rsidRPr="00576300">
        <w:rPr>
          <w:rFonts w:ascii="Times New Roman" w:hAnsi="Times New Roman"/>
          <w:b/>
          <w:sz w:val="28"/>
          <w:szCs w:val="28"/>
        </w:rPr>
        <w:t>РАЙОН</w:t>
      </w:r>
    </w:p>
    <w:p w:rsidR="005C6ADC" w:rsidRPr="00576300" w:rsidRDefault="005C6ADC" w:rsidP="000A5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АДМИНИСТРАЦИЯ</w:t>
      </w:r>
    </w:p>
    <w:p w:rsidR="005C6ADC" w:rsidRPr="00576300" w:rsidRDefault="005C6ADC" w:rsidP="000A5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</w:p>
    <w:p w:rsidR="005C6ADC" w:rsidRPr="00576300" w:rsidRDefault="005C6ADC" w:rsidP="000A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5C6ADC" w:rsidP="000A588E">
      <w:pPr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РАСПОРЯЖЕНИЕ</w:t>
      </w:r>
    </w:p>
    <w:p w:rsidR="005C6ADC" w:rsidRPr="00576300" w:rsidRDefault="005C6ADC" w:rsidP="000A588E">
      <w:pPr>
        <w:tabs>
          <w:tab w:val="left" w:pos="7065"/>
        </w:tabs>
        <w:jc w:val="both"/>
        <w:rPr>
          <w:rFonts w:ascii="Times New Roman" w:hAnsi="Times New Roman"/>
          <w:sz w:val="28"/>
          <w:szCs w:val="28"/>
        </w:rPr>
      </w:pPr>
      <w:r w:rsidRPr="00576300">
        <w:rPr>
          <w:rFonts w:ascii="Times New Roman" w:hAnsi="Times New Roman"/>
          <w:sz w:val="28"/>
          <w:szCs w:val="28"/>
        </w:rPr>
        <w:tab/>
      </w:r>
    </w:p>
    <w:p w:rsidR="005C6ADC" w:rsidRPr="00F41792" w:rsidRDefault="00F45DFB" w:rsidP="000A588E">
      <w:pPr>
        <w:tabs>
          <w:tab w:val="left" w:pos="316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FD22DB" w:rsidRPr="00F41792">
        <w:rPr>
          <w:rFonts w:ascii="Times New Roman" w:hAnsi="Times New Roman"/>
          <w:b/>
          <w:sz w:val="28"/>
          <w:szCs w:val="28"/>
        </w:rPr>
        <w:t>.</w:t>
      </w:r>
      <w:r w:rsidR="00BD338F" w:rsidRPr="00F41792">
        <w:rPr>
          <w:rFonts w:ascii="Times New Roman" w:hAnsi="Times New Roman"/>
          <w:b/>
          <w:sz w:val="28"/>
          <w:szCs w:val="28"/>
        </w:rPr>
        <w:t>01.2015</w:t>
      </w:r>
      <w:r w:rsidR="005C6ADC" w:rsidRPr="00F41792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7B6FFC" w:rsidRPr="00F41792">
        <w:rPr>
          <w:rFonts w:ascii="Times New Roman" w:hAnsi="Times New Roman"/>
          <w:b/>
          <w:sz w:val="28"/>
          <w:szCs w:val="28"/>
        </w:rPr>
        <w:t xml:space="preserve">            </w:t>
      </w:r>
      <w:r w:rsidR="00BD338F" w:rsidRPr="00F41792">
        <w:rPr>
          <w:rFonts w:ascii="Times New Roman" w:hAnsi="Times New Roman"/>
          <w:b/>
          <w:sz w:val="28"/>
          <w:szCs w:val="28"/>
        </w:rPr>
        <w:t xml:space="preserve">  </w:t>
      </w:r>
      <w:r w:rsidR="007E01FC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№ 7</w:t>
      </w:r>
    </w:p>
    <w:p w:rsidR="00BD338F" w:rsidRPr="00F41792" w:rsidRDefault="00F41792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792">
        <w:rPr>
          <w:rFonts w:ascii="Times New Roman" w:hAnsi="Times New Roman"/>
          <w:b/>
          <w:sz w:val="28"/>
          <w:szCs w:val="28"/>
        </w:rPr>
        <w:t xml:space="preserve">Об утверждении Порядка п. </w:t>
      </w:r>
      <w:proofErr w:type="gramStart"/>
      <w:r w:rsidRPr="00F41792">
        <w:rPr>
          <w:rFonts w:ascii="Times New Roman" w:hAnsi="Times New Roman"/>
          <w:b/>
          <w:sz w:val="28"/>
          <w:szCs w:val="28"/>
        </w:rPr>
        <w:t>Октябрьский</w:t>
      </w:r>
      <w:proofErr w:type="gramEnd"/>
      <w:r w:rsidRPr="00F41792">
        <w:rPr>
          <w:rFonts w:ascii="Times New Roman" w:hAnsi="Times New Roman"/>
          <w:b/>
          <w:sz w:val="28"/>
          <w:szCs w:val="28"/>
        </w:rPr>
        <w:t xml:space="preserve"> – 2</w:t>
      </w:r>
    </w:p>
    <w:p w:rsidR="00F41792" w:rsidRPr="00F41792" w:rsidRDefault="00F41792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792">
        <w:rPr>
          <w:rFonts w:ascii="Times New Roman" w:hAnsi="Times New Roman"/>
          <w:b/>
          <w:sz w:val="28"/>
          <w:szCs w:val="28"/>
        </w:rPr>
        <w:t>осуществления ведомственного контроля в сфере</w:t>
      </w:r>
    </w:p>
    <w:p w:rsidR="00F41792" w:rsidRPr="00F41792" w:rsidRDefault="00F41792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792">
        <w:rPr>
          <w:rFonts w:ascii="Times New Roman" w:hAnsi="Times New Roman"/>
          <w:b/>
          <w:sz w:val="28"/>
          <w:szCs w:val="28"/>
        </w:rPr>
        <w:t>закупок товаров работ, услуг для обеспечения</w:t>
      </w:r>
    </w:p>
    <w:p w:rsidR="00F41792" w:rsidRPr="00F41792" w:rsidRDefault="00F41792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792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proofErr w:type="gramStart"/>
      <w:r w:rsidRPr="00F41792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 w:rsidRPr="00F41792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F41792" w:rsidRPr="00F41792" w:rsidRDefault="00F41792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792">
        <w:rPr>
          <w:rFonts w:ascii="Times New Roman" w:hAnsi="Times New Roman"/>
          <w:b/>
          <w:sz w:val="28"/>
          <w:szCs w:val="28"/>
        </w:rPr>
        <w:t>образования</w:t>
      </w:r>
    </w:p>
    <w:p w:rsidR="005C6ADC" w:rsidRPr="00576300" w:rsidRDefault="005C6ADC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6ADC" w:rsidRDefault="00F41792" w:rsidP="000A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Pr="00F41792">
        <w:rPr>
          <w:rFonts w:ascii="Times New Roman" w:hAnsi="Times New Roman"/>
          <w:sz w:val="28"/>
          <w:szCs w:val="28"/>
        </w:rPr>
        <w:t>Октябрьского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79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314014" w:rsidRPr="00576300" w:rsidRDefault="00314014" w:rsidP="000A588E">
      <w:pPr>
        <w:jc w:val="both"/>
        <w:rPr>
          <w:rFonts w:ascii="Times New Roman" w:hAnsi="Times New Roman"/>
          <w:sz w:val="28"/>
          <w:szCs w:val="28"/>
        </w:rPr>
      </w:pPr>
    </w:p>
    <w:p w:rsidR="005C6ADC" w:rsidRPr="00314014" w:rsidRDefault="00314014" w:rsidP="000A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0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41792">
        <w:rPr>
          <w:rFonts w:ascii="Times New Roman" w:hAnsi="Times New Roman"/>
          <w:sz w:val="28"/>
          <w:szCs w:val="28"/>
        </w:rPr>
        <w:t xml:space="preserve">Утвердить прилагаемый Порядок осуществления ведомственного контроля в сфере закупок товаров, работ, услуг для обеспечения государственных и муниципальных нужд </w:t>
      </w:r>
      <w:r w:rsidR="00F41792" w:rsidRPr="00F41792">
        <w:rPr>
          <w:rFonts w:ascii="Times New Roman" w:hAnsi="Times New Roman"/>
          <w:sz w:val="28"/>
          <w:szCs w:val="28"/>
        </w:rPr>
        <w:t>Октябрьского муниципального</w:t>
      </w:r>
      <w:r w:rsidR="00F41792">
        <w:rPr>
          <w:rFonts w:ascii="Times New Roman" w:hAnsi="Times New Roman"/>
          <w:sz w:val="28"/>
          <w:szCs w:val="28"/>
        </w:rPr>
        <w:t xml:space="preserve"> </w:t>
      </w:r>
      <w:r w:rsidR="00F41792" w:rsidRPr="00F41792">
        <w:rPr>
          <w:rFonts w:ascii="Times New Roman" w:hAnsi="Times New Roman"/>
          <w:sz w:val="28"/>
          <w:szCs w:val="28"/>
        </w:rPr>
        <w:t>образования</w:t>
      </w:r>
      <w:r w:rsidR="00F41792">
        <w:rPr>
          <w:rFonts w:ascii="Times New Roman" w:hAnsi="Times New Roman"/>
          <w:sz w:val="28"/>
          <w:szCs w:val="28"/>
        </w:rPr>
        <w:t>.</w:t>
      </w:r>
    </w:p>
    <w:p w:rsidR="00314014" w:rsidRPr="000A588E" w:rsidRDefault="000A588E" w:rsidP="000A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8E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Октябрьского </w:t>
      </w:r>
      <w:r w:rsidRPr="00F4179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79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C6ADC" w:rsidRPr="00576300" w:rsidRDefault="000A588E" w:rsidP="000A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ADC" w:rsidRPr="005763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7D5F" w:rsidRPr="001B7D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7D5F" w:rsidRPr="001B7D5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C6ADC" w:rsidRPr="00576300" w:rsidRDefault="005C6ADC" w:rsidP="000A588E">
      <w:pPr>
        <w:jc w:val="both"/>
        <w:rPr>
          <w:rFonts w:ascii="Times New Roman" w:hAnsi="Times New Roman"/>
          <w:sz w:val="28"/>
          <w:szCs w:val="28"/>
        </w:rPr>
      </w:pPr>
    </w:p>
    <w:p w:rsidR="005C6ADC" w:rsidRPr="00BF084F" w:rsidRDefault="005C6ADC" w:rsidP="000A588E">
      <w:pPr>
        <w:jc w:val="both"/>
        <w:rPr>
          <w:rFonts w:ascii="Times New Roman" w:hAnsi="Times New Roman"/>
          <w:b/>
          <w:sz w:val="28"/>
          <w:szCs w:val="28"/>
        </w:rPr>
      </w:pPr>
    </w:p>
    <w:p w:rsidR="00705DF9" w:rsidRPr="00705DF9" w:rsidRDefault="00705DF9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05DF9">
        <w:rPr>
          <w:rFonts w:ascii="Times New Roman" w:hAnsi="Times New Roman"/>
          <w:b/>
          <w:sz w:val="28"/>
          <w:szCs w:val="28"/>
        </w:rPr>
        <w:t xml:space="preserve">лавы </w:t>
      </w:r>
      <w:proofErr w:type="gramStart"/>
      <w:r w:rsidRPr="00705DF9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 w:rsidRPr="00705DF9">
        <w:rPr>
          <w:rFonts w:ascii="Times New Roman" w:hAnsi="Times New Roman"/>
          <w:b/>
          <w:sz w:val="28"/>
          <w:szCs w:val="28"/>
        </w:rPr>
        <w:t xml:space="preserve"> </w:t>
      </w:r>
    </w:p>
    <w:p w:rsidR="005C6ADC" w:rsidRDefault="00705DF9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DF9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/>
          <w:b/>
          <w:sz w:val="28"/>
          <w:szCs w:val="28"/>
        </w:rPr>
        <w:t>Н.А. Стяжкина</w:t>
      </w:r>
    </w:p>
    <w:p w:rsidR="00A169EF" w:rsidRDefault="00A169EF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9EF" w:rsidRDefault="00A169EF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9EF" w:rsidRDefault="00A169EF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9EF" w:rsidRDefault="00A169EF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9EF" w:rsidRDefault="00A169EF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9EF" w:rsidRDefault="00A169EF" w:rsidP="000A58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9EF" w:rsidRDefault="00A169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69EF" w:rsidRPr="00A169EF" w:rsidRDefault="00A169EF" w:rsidP="00A169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lastRenderedPageBreak/>
        <w:t>Приложение N 1 к распоряжению</w:t>
      </w:r>
    </w:p>
    <w:p w:rsidR="00A169EF" w:rsidRPr="00A169EF" w:rsidRDefault="00A169EF" w:rsidP="00A169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169EF"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A169EF" w:rsidRPr="00A169EF" w:rsidRDefault="00A169EF" w:rsidP="00A169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169EF" w:rsidRPr="00A169EF" w:rsidRDefault="00A169EF" w:rsidP="00A169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45DFB">
        <w:rPr>
          <w:rFonts w:ascii="Times New Roman" w:hAnsi="Times New Roman"/>
          <w:sz w:val="28"/>
          <w:szCs w:val="28"/>
        </w:rPr>
        <w:t xml:space="preserve">                           от 13.01.2015 года     №7</w:t>
      </w:r>
    </w:p>
    <w:p w:rsidR="00A169EF" w:rsidRPr="00A169EF" w:rsidRDefault="00A169EF" w:rsidP="00A16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9EF" w:rsidRPr="00A169EF" w:rsidRDefault="00A169EF" w:rsidP="00A1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ПОРЯДОК</w:t>
      </w:r>
    </w:p>
    <w:p w:rsidR="00A169EF" w:rsidRPr="00A169EF" w:rsidRDefault="00A169EF" w:rsidP="00A1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ОСУЩЕСТВЛЕНИЯ ВЕДОМСТВЕННОГО КОНТРОЛЯ В СФЕРЕ</w:t>
      </w:r>
    </w:p>
    <w:p w:rsidR="00A169EF" w:rsidRPr="00A169EF" w:rsidRDefault="00A169EF" w:rsidP="00A1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:rsidR="00A169EF" w:rsidRPr="00A169EF" w:rsidRDefault="00A169EF" w:rsidP="00A1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МУНИЦИПАЛЫ1Б1Х НУЖД</w:t>
      </w:r>
    </w:p>
    <w:p w:rsidR="00A169EF" w:rsidRPr="00A169EF" w:rsidRDefault="00A169EF" w:rsidP="00A1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I. ОБЩИЕ ПОЛОЖЕНИЯ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169EF">
        <w:rPr>
          <w:rFonts w:ascii="Times New Roman" w:hAnsi="Times New Roman"/>
          <w:sz w:val="28"/>
          <w:szCs w:val="28"/>
        </w:rPr>
        <w:t>Настоящий Порядок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Федеральный закон) устанавливает правила осуществления ведомственного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2. Настоящий Порядок разработан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3. 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по применению национального режима при осуществлении закупок;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к обоснованию закупок при формировании планов закупок и планов – графиков;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о нормировании в сфере закупок;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lastRenderedPageBreak/>
        <w:t>–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требований статьи 15 Федерального закона об особенностях закупок, осуществляемых некоторыми подведомственными заказчиками.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9EF" w:rsidRPr="00A169EF" w:rsidRDefault="00A169EF" w:rsidP="00A1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II. ПОРЯДОК ОРГАНИЗАЦИИ И ПРОВЕДЕНИЯ ВЕДОМСТВЕННОГО</w:t>
      </w:r>
    </w:p>
    <w:p w:rsidR="00A169EF" w:rsidRPr="00A169EF" w:rsidRDefault="00A169EF" w:rsidP="00A1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КОНТРОЛЯ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6. Ведомственный контроль осуществляется в форме выездных и документарных проверок (далее – контрольные мероприятия, мероприятия ведомственного контроля).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Выездная проверка осуществляется по месту нахождения подведомственного заказчика.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Документарная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7. В зависимости от основания проведения проводятся плановые и внеплановые проверки.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8. 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9. План мероприятий ведомственного контроля формируется согласно Приложению N 2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10.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Внесение изменений в план мероприятий ведомственного контроля допускается не позднее, чем за 10 рабочих дней до начала проведения контрольного мероприятия, в отношении которого вносятся такие изменения.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lastRenderedPageBreak/>
        <w:t>12.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мероприятия: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о проведении плановой проверки - не позднее, чем за 10 рабочих дней до даты начала проверки;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о проведении внеплановой проверки - не позднее, чем за 2 рабочих дня до даты начала проверки.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13. Уведомление должно содержать следующую информацию: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наименование заказчика, которому адресовано уведомление;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предмет ведомственного контроля;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вид мероприятия ведомственного контроля (выездная или документарная проверка);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срок проведения контрольного мероприятия;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должность, фамилия и инициалы должностного лица, уполномоченного на проведение контрольного мероприятия;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14. Срок проведения контрольного мероприятия не может составлять более 15 календарных дней и может быть продлен только один раз не более чем на 15 календарных дней.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15. При проведении контрольного мероприятия подведомственный заказчик обязан: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16. При проведении контрольного мероприятия подведомственный заказчик вправе: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1) знакомиться с материалами контрольного мероприятия;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17.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1) 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lastRenderedPageBreak/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18. При проведении контрольного мероприятия должностное лицо, уполномоченное на проведение контрольного мероприятия, вправе: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3) беспрепятственно посещать помещения и территории, которые занимают подведомственные заказчики;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5) 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9EF" w:rsidRPr="00A169EF" w:rsidRDefault="00A169EF" w:rsidP="00A1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III. ОФОРМЛЕНИЕ РЕЗУЛЬТАТОВ КОНТРОЛЬНОГО МЕРОПРИЯТИЯ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19. Результаты контрольного мероприятия оформляются актом (далее –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22. Акт подписывается должностным лицом, уполномоченным на проведение контрольного мероприятия.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23. 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24.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– позднее 3 рабочих дней со дня предоставления Акта для ознакомления.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lastRenderedPageBreak/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25.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Заключение вручается руководителю подведомственного заказчика или лицу, его замещающему, под роспись.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26. 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В предписании указываются: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 xml:space="preserve">– срок извещения руководителя органа ведомственного контроля </w:t>
      </w:r>
      <w:proofErr w:type="gramStart"/>
      <w:r w:rsidRPr="00A169EF">
        <w:rPr>
          <w:rFonts w:ascii="Times New Roman" w:hAnsi="Times New Roman"/>
          <w:sz w:val="28"/>
          <w:szCs w:val="28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 w:rsidRPr="00A169EF">
        <w:rPr>
          <w:rFonts w:ascii="Times New Roman" w:hAnsi="Times New Roman"/>
          <w:sz w:val="28"/>
          <w:szCs w:val="28"/>
        </w:rPr>
        <w:t xml:space="preserve"> закупок.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27.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о привлечении лиц, допустивших нарушения, к дисциплинарной ответственности;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о передаче материалов лицу, уполномоченному возбуждать дело об административном правонарушении;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– о передаче материалов в правоохранительные органы для привлечения лиц, допустивших нарушения, к. уголовной ответственности в случае, если усматривается состав преступления.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lastRenderedPageBreak/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A169EF">
        <w:rPr>
          <w:rFonts w:ascii="Times New Roman" w:hAnsi="Times New Roman"/>
          <w:sz w:val="28"/>
          <w:szCs w:val="28"/>
        </w:rPr>
        <w:t>с даты</w:t>
      </w:r>
      <w:proofErr w:type="gramEnd"/>
      <w:r w:rsidRPr="00A169EF">
        <w:rPr>
          <w:rFonts w:ascii="Times New Roman" w:hAnsi="Times New Roman"/>
          <w:sz w:val="28"/>
          <w:szCs w:val="28"/>
        </w:rPr>
        <w:t xml:space="preserve"> его окончания.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28. Годовая отчетность включает отчет по форме согласно Приложению N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A169EF" w:rsidRPr="00A169EF" w:rsidRDefault="00A169EF" w:rsidP="00A1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EF">
        <w:rPr>
          <w:rFonts w:ascii="Times New Roman" w:hAnsi="Times New Roman"/>
          <w:sz w:val="28"/>
          <w:szCs w:val="28"/>
        </w:rPr>
        <w:t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не менее 3 лет.</w:t>
      </w:r>
    </w:p>
    <w:sectPr w:rsidR="00A169EF" w:rsidRPr="00A169EF" w:rsidSect="0014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4B2A"/>
    <w:multiLevelType w:val="hybridMultilevel"/>
    <w:tmpl w:val="CCB4AA40"/>
    <w:lvl w:ilvl="0" w:tplc="3E8839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DC"/>
    <w:rsid w:val="000A588E"/>
    <w:rsid w:val="0014315D"/>
    <w:rsid w:val="00183256"/>
    <w:rsid w:val="001A7725"/>
    <w:rsid w:val="001B7D5F"/>
    <w:rsid w:val="00234074"/>
    <w:rsid w:val="00301210"/>
    <w:rsid w:val="00314014"/>
    <w:rsid w:val="005C6ADC"/>
    <w:rsid w:val="00705DF9"/>
    <w:rsid w:val="00776868"/>
    <w:rsid w:val="007B6FFC"/>
    <w:rsid w:val="007C4C25"/>
    <w:rsid w:val="007E01FC"/>
    <w:rsid w:val="007F1380"/>
    <w:rsid w:val="0097504F"/>
    <w:rsid w:val="00981125"/>
    <w:rsid w:val="00A169EF"/>
    <w:rsid w:val="00A232AC"/>
    <w:rsid w:val="00A577B9"/>
    <w:rsid w:val="00B33DDA"/>
    <w:rsid w:val="00B47D3B"/>
    <w:rsid w:val="00BD2A81"/>
    <w:rsid w:val="00BD338F"/>
    <w:rsid w:val="00BF084F"/>
    <w:rsid w:val="00C60DAC"/>
    <w:rsid w:val="00C7501A"/>
    <w:rsid w:val="00D0046D"/>
    <w:rsid w:val="00D52489"/>
    <w:rsid w:val="00DE6B99"/>
    <w:rsid w:val="00EB4CC4"/>
    <w:rsid w:val="00F13772"/>
    <w:rsid w:val="00F139F4"/>
    <w:rsid w:val="00F41792"/>
    <w:rsid w:val="00F45DFB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2015-01-28T07:53:00Z</cp:lastPrinted>
  <dcterms:created xsi:type="dcterms:W3CDTF">2015-01-28T02:28:00Z</dcterms:created>
  <dcterms:modified xsi:type="dcterms:W3CDTF">2015-01-28T07:53:00Z</dcterms:modified>
</cp:coreProperties>
</file>